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9C" w:rsidRDefault="00C1009C" w:rsidP="00C1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ind w:left="-709" w:right="-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eastAsia="pt-BR"/>
        </w:rPr>
        <w:t>ALCICLERTON DE SOUSA MAIA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hd w:val="clear" w:color="auto" w:fill="A6A6A6"/>
        <w:spacing w:before="100" w:beforeAutospacing="1" w:after="0" w:line="240" w:lineRule="auto"/>
        <w:ind w:left="-851" w:righ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DADOS PESSOAIS</w:t>
      </w:r>
    </w:p>
    <w:p w:rsidR="00C1009C" w:rsidRDefault="00C1009C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Idade:</w:t>
      </w:r>
      <w:r w:rsidR="00527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anos</w:t>
      </w:r>
    </w:p>
    <w:p w:rsidR="00C1009C" w:rsidRDefault="00C1009C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Endereço:</w:t>
      </w:r>
      <w:r w:rsidR="002078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Rua 4, 240</w:t>
      </w:r>
    </w:p>
    <w:p w:rsidR="00C1009C" w:rsidRDefault="00C1009C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Bairro: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6618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Mondubim</w:t>
      </w:r>
      <w:proofErr w:type="spellEnd"/>
      <w:r w:rsidR="007B32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</w:t>
      </w:r>
    </w:p>
    <w:p w:rsidR="00C1009C" w:rsidRDefault="00C1009C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Cidade: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Fortaleza – CE</w:t>
      </w:r>
    </w:p>
    <w:p w:rsidR="00C1009C" w:rsidRDefault="00C1009C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Cel.:</w:t>
      </w:r>
      <w:r w:rsidR="006618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(85) </w:t>
      </w:r>
      <w:r w:rsidR="006618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9654-2481</w:t>
      </w:r>
    </w:p>
    <w:p w:rsidR="00C1009C" w:rsidRDefault="00A77720" w:rsidP="00C1009C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</w:t>
      </w:r>
      <w:r w:rsidR="00C10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-mail</w:t>
      </w:r>
      <w:proofErr w:type="gramEnd"/>
      <w:r w:rsidR="00C10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  <w:r w:rsidR="00C100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clertomaia@hotmail.com</w:t>
      </w:r>
    </w:p>
    <w:p w:rsidR="00C1009C" w:rsidRDefault="00C1009C" w:rsidP="00C1009C">
      <w:pPr>
        <w:shd w:val="clear" w:color="auto" w:fill="A6A6A6" w:themeFill="background1" w:themeFillShade="A6"/>
        <w:spacing w:after="0" w:line="240" w:lineRule="auto"/>
        <w:ind w:left="-851" w:righ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Formação Acadêmica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Engenharia Civil – Faculdade </w:t>
      </w:r>
      <w:r w:rsidR="006618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Farias Brito (Cursando</w:t>
      </w:r>
      <w:r w:rsidR="00354D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</w:t>
      </w:r>
      <w:r w:rsidR="00354DC2">
        <w:rPr>
          <w:rFonts w:ascii="Times New Roman" w:eastAsia="Times New Roman" w:hAnsi="Times New Roman" w:cs="Times New Roman"/>
          <w:color w:val="000000"/>
          <w:sz w:val="26"/>
          <w:szCs w:val="24"/>
          <w:lang w:eastAsia="pt-BR"/>
        </w:rPr>
        <w:t>º semestre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Técnico em Edificações – CEPEP </w:t>
      </w:r>
    </w:p>
    <w:p w:rsidR="00C1009C" w:rsidRDefault="00C1009C" w:rsidP="00C1009C">
      <w:pPr>
        <w:shd w:val="clear" w:color="auto" w:fill="A6A6A6" w:themeFill="background1" w:themeFillShade="A6"/>
        <w:spacing w:after="0" w:line="240" w:lineRule="auto"/>
        <w:ind w:left="-851" w:righ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Cursos Complementares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AutoCAD 2D intermediário</w:t>
      </w:r>
      <w:r w:rsidR="00F375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/avançado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(Acrópole 2014)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Excel avançado (Senai 2015)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MS Project </w:t>
      </w:r>
      <w:r w:rsidR="00A777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básico/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intermediário (Sião Informática 2015)</w:t>
      </w:r>
    </w:p>
    <w:p w:rsidR="00C1009C" w:rsidRDefault="00C1009C" w:rsidP="00C1009C">
      <w:pPr>
        <w:shd w:val="clear" w:color="auto" w:fill="A6A6A6" w:themeFill="background1" w:themeFillShade="A6"/>
        <w:spacing w:after="0" w:line="240" w:lineRule="auto"/>
        <w:ind w:left="-851" w:right="-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Experiência Profissional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</w:p>
    <w:p w:rsidR="00EC106C" w:rsidRPr="00EC5E18" w:rsidRDefault="00EC106C" w:rsidP="00EC106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 w:rsidRPr="00EC5E18"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t>Riomar Shopping Presidente Kennedy S.A.</w:t>
      </w:r>
    </w:p>
    <w:p w:rsidR="007B325E" w:rsidRDefault="007B325E" w:rsidP="00EC106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Assistente de Engenharia</w:t>
      </w:r>
    </w:p>
    <w:p w:rsidR="00EC106C" w:rsidRPr="00EC106C" w:rsidRDefault="00714ECC" w:rsidP="00EC106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05/2015 a 06</w:t>
      </w:r>
      <w:r w:rsidR="00EC10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/2016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Acompanhar o cronograma da obra;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Acompanhamento diário das atividades á curto, médio e os longo prazo, repassado para encarregados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Acompanhar controle e atualizações de projetos;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Acompanhamento dos serviços realizado por terceirizados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Realizar levantamento de materiais e realizar pedidos de compras.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Realização de medições de terceirizados. </w:t>
      </w:r>
    </w:p>
    <w:p w:rsidR="00EC106C" w:rsidRDefault="00EC106C" w:rsidP="006618B6">
      <w:pPr>
        <w:pStyle w:val="NormalWeb"/>
        <w:numPr>
          <w:ilvl w:val="0"/>
          <w:numId w:val="5"/>
        </w:numPr>
        <w:ind w:left="-426"/>
      </w:pPr>
      <w:r>
        <w:t xml:space="preserve">Dar suporte aos encarregados, tirando dúvidas relativas a execução correta, conforme projeto. </w:t>
      </w:r>
    </w:p>
    <w:p w:rsidR="00EC106C" w:rsidRPr="00EC106C" w:rsidRDefault="00EC106C" w:rsidP="00EC106C">
      <w:pPr>
        <w:pStyle w:val="PargrafodaLista"/>
        <w:spacing w:after="0"/>
        <w:ind w:left="-131"/>
        <w:rPr>
          <w:rFonts w:ascii="Calibri" w:hAnsi="Calibri"/>
          <w:sz w:val="18"/>
          <w:szCs w:val="18"/>
        </w:rPr>
      </w:pPr>
    </w:p>
    <w:p w:rsidR="00EC106C" w:rsidRDefault="00EC106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</w:p>
    <w:p w:rsidR="00C1009C" w:rsidRPr="00EC5E18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</w:pPr>
      <w:proofErr w:type="spellStart"/>
      <w:r w:rsidRPr="00EC5E1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>Riomar</w:t>
      </w:r>
      <w:proofErr w:type="spellEnd"/>
      <w:r w:rsidRPr="00EC5E1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 xml:space="preserve"> Shopping Fortaleza S.A.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Técnico em Edificações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07/2014 a 09/2014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Alvenaria Estrutural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Piso Industrial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ferragem e forma</w:t>
      </w:r>
      <w:r w:rsidR="00A77720">
        <w:t>s</w:t>
      </w:r>
      <w:r>
        <w:t xml:space="preserve"> 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RDO (Relatório Diário de Obra)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 w:line="256" w:lineRule="auto"/>
        <w:ind w:left="-426"/>
        <w:contextualSpacing/>
        <w:jc w:val="both"/>
        <w:rPr>
          <w:b/>
          <w:u w:val="single"/>
        </w:rPr>
      </w:pPr>
      <w:r>
        <w:t>Rastreamento de concreto, leitura e interpretação de projeto arquitetônico.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</w:p>
    <w:p w:rsidR="00C1009C" w:rsidRPr="00EC106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</w:pPr>
      <w:proofErr w:type="spellStart"/>
      <w:r w:rsidRPr="00EC106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>Riomar</w:t>
      </w:r>
      <w:proofErr w:type="spellEnd"/>
      <w:r w:rsidRPr="00EC106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 xml:space="preserve"> Shopping Fortaleza S.A.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lastRenderedPageBreak/>
        <w:t>Auxiliar técnico em Edificações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t>01/2014 a 06/2014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Alvenaria Estrutural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Piso Industrial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e Fiscalização da execução de ferragem e forma</w:t>
      </w:r>
      <w:r w:rsidR="00A77720">
        <w:t>s</w:t>
      </w:r>
      <w:r>
        <w:t xml:space="preserve"> 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RDO (Relatório Diário de Obra)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 w:line="256" w:lineRule="auto"/>
        <w:ind w:left="-426"/>
        <w:contextualSpacing/>
        <w:jc w:val="both"/>
        <w:rPr>
          <w:b/>
          <w:u w:val="single"/>
        </w:rPr>
      </w:pPr>
      <w:r>
        <w:t>Rastreamento de concreto, leitura e interpretação de projeto arquitetônico.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C1009C" w:rsidRPr="00EC106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</w:pPr>
      <w:proofErr w:type="spellStart"/>
      <w:r w:rsidRPr="00EC106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>Riomar</w:t>
      </w:r>
      <w:proofErr w:type="spellEnd"/>
      <w:r w:rsidRPr="00EC106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pt-BR"/>
        </w:rPr>
        <w:t xml:space="preserve"> Shopping Fortaleza S.A.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Apontador de obra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t>11/2012 a 01/2014</w:t>
      </w:r>
    </w:p>
    <w:p w:rsidR="00C1009C" w:rsidRDefault="00C1009C" w:rsidP="00C1009C">
      <w:pPr>
        <w:spacing w:after="0" w:line="240" w:lineRule="auto"/>
        <w:ind w:left="709" w:right="-852"/>
        <w:rPr>
          <w:rFonts w:ascii="Times New Roman" w:hAnsi="Times New Roman" w:cs="Times New Roman"/>
        </w:rPr>
      </w:pP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Apropriação do controle de funcionários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de frequência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de produção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Fechamento de efetivo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Controle de chamada diária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Fiscalização da obra</w:t>
      </w:r>
    </w:p>
    <w:p w:rsidR="00C1009C" w:rsidRDefault="00C1009C" w:rsidP="00C1009C">
      <w:pPr>
        <w:spacing w:before="100" w:beforeAutospacing="1" w:after="100" w:afterAutospacing="1" w:line="240" w:lineRule="auto"/>
        <w:ind w:left="-851" w:right="-85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Eras Light ITC" w:eastAsia="Times New Roman" w:hAnsi="Eras Light ITC" w:cs="Times New Roman"/>
          <w:color w:val="000000"/>
          <w:sz w:val="28"/>
          <w:szCs w:val="28"/>
          <w:lang w:eastAsia="pt-BR"/>
        </w:rPr>
        <w:t> 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t>Empate Engenharia e Comércio LTDA.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Apontador de obra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  <w:t>03/2009 a 09/2009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de frequência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Acompanhamento de produção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Horas trabalhadas de máquinas</w:t>
      </w:r>
    </w:p>
    <w:p w:rsidR="00C1009C" w:rsidRDefault="00C1009C" w:rsidP="00C1009C">
      <w:pPr>
        <w:pStyle w:val="PargrafodaLista"/>
        <w:numPr>
          <w:ilvl w:val="0"/>
          <w:numId w:val="3"/>
        </w:numPr>
        <w:spacing w:before="0" w:beforeAutospacing="0" w:after="160" w:afterAutospacing="0"/>
        <w:ind w:left="-426" w:right="-852"/>
        <w:contextualSpacing/>
      </w:pPr>
      <w:r>
        <w:t>Apontamento de carradas de material retirado, depositado ou transportado</w:t>
      </w:r>
    </w:p>
    <w:p w:rsidR="00C1009C" w:rsidRDefault="00C1009C" w:rsidP="00C1009C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</w:p>
    <w:p w:rsidR="00C1009C" w:rsidRDefault="00C1009C" w:rsidP="00C1009C">
      <w:pPr>
        <w:spacing w:before="100" w:beforeAutospacing="1" w:after="100" w:afterAutospacing="1" w:line="240" w:lineRule="auto"/>
        <w:ind w:left="-851" w:right="-85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Eras Light ITC" w:eastAsia="Times New Roman" w:hAnsi="Eras Light ITC" w:cs="Times New Roman"/>
          <w:color w:val="000000"/>
          <w:sz w:val="28"/>
          <w:szCs w:val="28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Eras Light ITC" w:eastAsia="Times New Roman" w:hAnsi="Eras Light ITC" w:cs="Times New Roman"/>
          <w:color w:val="000000"/>
          <w:sz w:val="28"/>
          <w:szCs w:val="28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Eras Light ITC" w:eastAsia="Times New Roman" w:hAnsi="Eras Light ITC" w:cs="Times New Roman"/>
          <w:color w:val="000000"/>
          <w:sz w:val="28"/>
          <w:szCs w:val="28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Eras Light ITC" w:eastAsia="Times New Roman" w:hAnsi="Eras Light ITC" w:cs="Times New Roman"/>
          <w:color w:val="000000"/>
          <w:sz w:val="28"/>
          <w:szCs w:val="28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ind w:left="-851" w:right="-85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line="240" w:lineRule="auto"/>
        <w:ind w:left="-851" w:right="-852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C1009C" w:rsidRDefault="00C1009C" w:rsidP="00C1009C"/>
    <w:p w:rsidR="00C1009C" w:rsidRDefault="00C1009C" w:rsidP="00C1009C"/>
    <w:bookmarkEnd w:id="0"/>
    <w:p w:rsidR="00E9295F" w:rsidRPr="00C1009C" w:rsidRDefault="00E9295F" w:rsidP="00C1009C"/>
    <w:sectPr w:rsidR="00E9295F" w:rsidRPr="00C1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D9D"/>
    <w:multiLevelType w:val="hybridMultilevel"/>
    <w:tmpl w:val="5D482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6813"/>
    <w:multiLevelType w:val="hybridMultilevel"/>
    <w:tmpl w:val="A92A5D38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FDA365D"/>
    <w:multiLevelType w:val="hybridMultilevel"/>
    <w:tmpl w:val="81D413B2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4A3360D"/>
    <w:multiLevelType w:val="hybridMultilevel"/>
    <w:tmpl w:val="C8A60F9E"/>
    <w:lvl w:ilvl="0" w:tplc="0416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3"/>
    <w:rsid w:val="000C4AF0"/>
    <w:rsid w:val="001B0A60"/>
    <w:rsid w:val="001C63E2"/>
    <w:rsid w:val="0020783A"/>
    <w:rsid w:val="00354DC2"/>
    <w:rsid w:val="00403315"/>
    <w:rsid w:val="004D1E0F"/>
    <w:rsid w:val="0052743A"/>
    <w:rsid w:val="00570F3D"/>
    <w:rsid w:val="0060419D"/>
    <w:rsid w:val="006618B6"/>
    <w:rsid w:val="00714ECC"/>
    <w:rsid w:val="007B325E"/>
    <w:rsid w:val="007C6147"/>
    <w:rsid w:val="00837A16"/>
    <w:rsid w:val="0085644E"/>
    <w:rsid w:val="00876411"/>
    <w:rsid w:val="008D796D"/>
    <w:rsid w:val="00A43163"/>
    <w:rsid w:val="00A77720"/>
    <w:rsid w:val="00B12937"/>
    <w:rsid w:val="00C1009C"/>
    <w:rsid w:val="00CB4EC9"/>
    <w:rsid w:val="00D3389A"/>
    <w:rsid w:val="00E9295F"/>
    <w:rsid w:val="00EC106C"/>
    <w:rsid w:val="00EC5E18"/>
    <w:rsid w:val="00ED3ABB"/>
    <w:rsid w:val="00EF21A2"/>
    <w:rsid w:val="00F31683"/>
    <w:rsid w:val="00F37547"/>
    <w:rsid w:val="00F415F6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621"/>
  <w15:chartTrackingRefBased/>
  <w15:docId w15:val="{386F0DC6-0944-4A63-9C34-738B1391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00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3163"/>
  </w:style>
  <w:style w:type="paragraph" w:styleId="PargrafodaLista">
    <w:name w:val="List Paragraph"/>
    <w:basedOn w:val="Normal"/>
    <w:uiPriority w:val="34"/>
    <w:qFormat/>
    <w:rsid w:val="00A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11968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Clerton Maia</dc:creator>
  <cp:keywords/>
  <dc:description/>
  <cp:lastModifiedBy>Clerton Maia</cp:lastModifiedBy>
  <cp:revision>29</cp:revision>
  <dcterms:created xsi:type="dcterms:W3CDTF">2014-11-13T18:06:00Z</dcterms:created>
  <dcterms:modified xsi:type="dcterms:W3CDTF">2016-07-20T01:12:00Z</dcterms:modified>
</cp:coreProperties>
</file>